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Cypr dla osób pracujących zdalnie - jak połączyć życie i pracę w 2026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na stałe zmieniła sposób, w jaki myślimy o miejscu zamieszkania. Coraz więcej specjalistów IT, przedsiębiorców, freelancerów oraz menedżerów zarządzających zespołami międzynarodowymi wybiera lokalizacje, które oferują nie tylko stabilne łącze internetowe, ale również wysoką jakość życia.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2026 roku Cypr staje się jednym z najczęściej rozważanych kierunków relokacyjnych dla osób pracujących online. Łagodny klimat, międzynarodowe środowisko biznesowe oraz rozwinięta infrastruktura sprawiają, że wyspa przyciąga zarówno cyfrowych nomadów, jak i osoby planujące długoterminową przeprowadzkę.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Cypr przyciąga osoby pracujące zdalnie?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Klimat i styl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300 słonecznych dni w roku</w:t>
      </w:r>
      <w:r>
        <w:rPr>
          <w:rFonts w:ascii="calibri" w:hAnsi="calibri" w:eastAsia="calibri" w:cs="calibri"/>
          <w:sz w:val="24"/>
          <w:szCs w:val="24"/>
        </w:rPr>
        <w:t xml:space="preserve"> realnie wpływa na komfort codziennego funkcjonowania. Praca w naturalnym świetle, możliwość spędzania przerw nad morzem czy aktywności na świeżym powietrzu przez cały rok przekładają się na lepszą koncentrację i mniejszy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oferuje tempo życia, które pozwala zachować równowagę między obowiązkami zawodowymi a czasem prywatnym. W praktyce oznacza to możliwość zakończenia dnia pracy spacerem wzdłuż wybrzeża czy treningiem na świeżym powietrzu - bez konieczności długich dojazdów.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Stabilna infrastruktura i 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online kluczowe są trzy elementy: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i stabilny internet,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połączenia lotnicze z Europą,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przewidywalne otoczenie prawno-biznesowe.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posiada rozwiniętą infrastrukturę telekomunikacyjną oraz dwa międzynarodowe lotniska, co ułatwia regularne podróże służbowe. Wyspa od lat buduje również pozycję centrum usług finansowych i technologicznych, co przekłada się na przyjazne środowisko dla przedsiębiorców i specjalistów pracujących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Międzynarodowe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Limassol, Pafos czy Nikozja to miasta z silną społecznością międzynarodową. W praktyce oznacza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coworkingów i przestrzeni networkingowych,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branżowe,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w budowaniu kontaktów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freelancerów i właścicieli firm to ogromna wartość - relokacja nie oznacza izolacji, lecz wejście do dynamicznego, międzynarodowego ekosystemu.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Nieruchomość jako baza życia 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specjalistów początkowo decyduje się na wynajem, jednak coraz częściej praca zdalna prowadzi do długoterminowych decyzji inwestycyjnych. Zakup apartamentu na Cyprze pozwala połączyć stabilizację życiową z inwestycją kapitałową.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zwracają uwagę osoby pracujące zdalnie przy wyborze nieruchomości?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szybkiego Internetu światłowodowego,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do pracy w domu (wydzielony gabinet lub funkcjonalny salon),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lub balkon,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bliskość infrastruktury miejskiej i terenów rekreacyjnych,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osiedla z dodatkowymi udogodnieniami (basen, siłownia, parking).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oferuje szeroki wybór nowych apartamentów spełniających te kryteria, szczególnie w rejonach nadmorskich.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Work-life balance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Relokacja na Cypr to nie tylko zmiana adresu, ale często również zmiana sposobu organizacji dnia. Osoby pracujące zdalnie podkreślają,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 bardziej efektywnie dzięki spokojniejszemu rytmowi dnia,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rzadziej doświadczają wypalenia zawodowego,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 więcej przestrzeni na rozwój osobisty i aktywność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pracy online z życiem w klimacie śródziemnomorskim tworzy model funkcjonowania, który dla wielu osób staje się długoterminowym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Cypr jest dobrym kierunkiem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Relokacja wymaga analizy indywidualnej sytuacji zawodowej, podatkowej i rodzinnej. Dla osób ceniących elastyczność, międzynarodowe środowisko oraz ciepły klimat przez cały rok, Cypr może być atrakcyjną alternatywą wobec dużych europejskich metropolii.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przeprowadzce lub zakupie nieruchomości powinna być poprzedzona analizą lokalnego rynku, kosztów utrzymania oraz aspektów formalnych związanych z nabyciem nieruchomości przez obcokrajowców.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rynku nieruchomości na Cyprze oraz możliwości relokacyjnych można znaleźć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2026-06-04T15:26:40+02:00</dcterms:created>
  <dcterms:modified xsi:type="dcterms:W3CDTF">2026-06-04T15:26:40+02:00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