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Cypr staje się coraz popularniejszym miejscem do życia?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życiu w słonecznym klimacie z pięknymi plażami, bezpieczeństwem i wysoką jakością życia? Cypr przyciąga coraz więcej osób z całego świata, które szukają komfortowego miejsca do życia i jednocześnie chcą korzystać z uroków śródziemnomorskiego stylu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Klimat i przyroda</w:t>
      </w:r>
    </w:p>
    <w:p>
      <w:r>
        <w:rPr>
          <w:rFonts w:ascii="calibri" w:hAnsi="calibri" w:eastAsia="calibri" w:cs="calibri"/>
          <w:sz w:val="24"/>
          <w:szCs w:val="24"/>
        </w:rPr>
        <w:t xml:space="preserve"> Cypr charakteryzuje się średnio ponad 300 dniami słonecznymi w roku, krystalicznie czystym morzem i malowniczymi krajobrazami - od piaszczystych plaż, przez skaliste wybrzeża, po górskie tereny wewnątrz wyspy. Wyspa oferuje idealne warunki do rekreacji na świeżym powietrzu, sporty wodne oraz piesze wycieczki w górach Troodos.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i infrastruktura</w:t>
      </w:r>
    </w:p>
    <w:p>
      <w:r>
        <w:rPr>
          <w:rFonts w:ascii="calibri" w:hAnsi="calibri" w:eastAsia="calibri" w:cs="calibri"/>
          <w:sz w:val="24"/>
          <w:szCs w:val="24"/>
        </w:rPr>
        <w:t xml:space="preserve"> Wyspa jest znana z niskiego poziomu przestępczości, rozwiniętej infrastruktury oraz dostępu do opieki zdrowotnej i edukacji na wysokim poziomie. Mieszkańcy mogą korzystać z bogatej oferty kulturalnej, lokalnych festiwali i tradycyjnej kuchni, co pozwala w pełni doświadczać śródziemnomorskiego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Przyjazne warunki dla mieszkańców i przedsiębiorców</w:t>
      </w:r>
    </w:p>
    <w:p>
      <w:r>
        <w:rPr>
          <w:rFonts w:ascii="calibri" w:hAnsi="calibri" w:eastAsia="calibri" w:cs="calibri"/>
          <w:sz w:val="24"/>
          <w:szCs w:val="24"/>
        </w:rPr>
        <w:t xml:space="preserve"> Cypr jest przyjazny dla obcokrajowców, a jego przejrzysty system administracyjny i podatkowy ułatwia codzienne życie oraz prowadzenie działalności gospodarczej. Dzięki tym zaletom wyspa pozostaje jednym z najbardziej atrakcyjnych kierunków dla osób szukających stabilnego i komfortowego miejsca do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🌐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www.emprocy.com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2026-11-04T00:29:22+01:00</dcterms:created>
  <dcterms:modified xsi:type="dcterms:W3CDTF">2026-11-04T00:29:22+01:00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