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Etykieta i zwyczaje lokalne na Cyprze, czyli jak dobrze odnaleźć się w cypryjskiej społeczności?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Decyzja o zakupie nieruchomości za granicą to nie tylko inwestycja finansowa, ale często również krok w stronę zmiany stylu życia. Cypr od lat przyciąga osoby, które chcą połączyć bezpieczeństwo inwestycji z komfortem życia w ciepłym klimacie. Jednak zanim przeprowadzka stanie się rzeczywistością, warto poznać lokalne zwyczaje i kulturę codzienności.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Zrozumienie cypryjskiej mentalności znacząco ułatwia adaptację i pomaga szybciej poczuć się jak u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9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Cypryjczycy - otwartość i relacje ponad formalnościami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Cypr to kraj, w którym relacje międzyludzkie odgrywają bardzo dużą rolę. Kontakty biznesowe i prywatne często rozwijają się równolegle, a zaufanie buduje się poprzez bezpośredni kontakt.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oznacza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większą swobodę w komunikacji niż w Europie Północnej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dużą życzliwość wobec nowych mieszkańców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naturalną gotowość do pomocy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pozytywne nastawienie do obcokrajowców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zazwyczaj bardzo szybko odnajdują się w tej atmosferze.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Tempo życia na Cyprze - spokojniejsze niż w Europie Środkowej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pierwszych rzeczy zauważanych przez nowych mieszkańców jest inne tempo codzienności. Cypryjskie podejście do życia zakłada równowagę między pracą, a czasem prywatnym.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Charakterystyczne elementy stylu życia na wyspie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większy nacisk na życie rodzinne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spotkania towarzyskie jako element codzienności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spokojniejsze podejście do czasu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kultura wspólnego spędzania wieczorów poza domem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osób jest to jedna z największych zalet przeprowadzki na Cypr.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Kultura spotkań i gościnność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Cypryjczycy są znani ze swojej gościnności. Zaproszenie na kawę lub wspólny posiłek bardzo często oznacza realną chęć poznania drugiej osoby, a nie tylko uprzejmość.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relacjach lokalnych warto pamiętać o kilku zasadach: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punktualność traktowana jest bardziej elastycznie niż w Polsce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rozmowy prywatne są naturalnym elementem kontaktów biznesowych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bezpośredniość jest mile widziana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uprzejmość i uśmiech mają duże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podejście sprzyja budowaniu relacji zarówno prywatnych, jak i zawodowych.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Język angielski - duże ułatwienie dla nowych mieszkańców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największych atutów Cypru jest powszechna znajomość języka angielskiego. Dotyczy to zarówno urzędów, jak i rynku nieruchomości czy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proces zakupu nieruchomości jest bardziej przejrzysty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formalności są łatwiejsze do zrozumienia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integracja z lokalną społecznością przebiega szybciej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codzienne funkcjonowanie nie wymaga znajomości języka greckiego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ogromna przewaga Cypru nad wieloma innymi krajami południowej Europy.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Społeczność międzynarodowa - łatwiejszy start na nowym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Cypr jest jednym z najbardziej międzynarodowych krajów regionu. Na wyspie mieszka wiele osób z Wielkiej Brytanii, Niemiec, Skandynawii oraz Europy Środkowej.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łatwiej nawiązać nowe znajomości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szybciej odnaleźć się w nowym środowisku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dostępne są międzynarodowe szkoły i usługi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funkcjonuje rozwinięta infrastruktura dla zagranicznych mieszkańców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szczególnie ważne dla osób planujących przeprowadzkę na stałe lub częste pobyty na wyspie.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życia na Cyprze jako element decyzji inwestycyjnej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inwestorów zwraca uwagę nie tylko na potencjalny zwrot z inwestycji, ale również na komfort życia w danej lokalizacji. Cypr daje możliwość połączenia obu tych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nieruchomości może oznaczać: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bezpieczną inwestycję kapitału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drugie miejsce zamieszkania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przestrzeń do pracy zdalnej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bazę wakacyjną dla całej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ta elastyczność sprawia, że Cypr jest jednym z najczęściej wybieranych kierunków inwestycyjnych przez klientów z Polski.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skorzystać ze wsparcia lokalnych ekspertów przy zakupie nieruchomości na Cyprze?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nieruchomości za granicą wymaga dobrej znajomości rynku, procedur oraz realnych możliwości inwestycyjnych w danej lokalizacji. Właśnie dlatego wielu inwestorów decyduje się na współpracę z firmą działającą bezpośrednio na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 Pro Investments Ltd</w:t>
      </w:r>
      <w:r>
        <w:rPr>
          <w:rFonts w:ascii="calibri" w:hAnsi="calibri" w:eastAsia="calibri" w:cs="calibri"/>
          <w:sz w:val="24"/>
          <w:szCs w:val="24"/>
        </w:rPr>
        <w:t xml:space="preserve"> wspiera klientów zainteresowanych zakupem </w:t>
      </w:r>
      <w:r>
        <w:rPr>
          <w:rFonts w:ascii="calibri" w:hAnsi="calibri" w:eastAsia="calibri" w:cs="calibri"/>
          <w:sz w:val="24"/>
          <w:szCs w:val="24"/>
          <w:b/>
        </w:rPr>
        <w:t xml:space="preserve">nieruchomości na Cyprze</w:t>
      </w:r>
      <w:r>
        <w:rPr>
          <w:rFonts w:ascii="calibri" w:hAnsi="calibri" w:eastAsia="calibri" w:cs="calibri"/>
          <w:sz w:val="24"/>
          <w:szCs w:val="24"/>
        </w:rPr>
        <w:t xml:space="preserve"> zarówno w celach inwestycyjnych, jak i prywatnych. Firma pomaga w wyborze odpowiedniej lokalizacji, analizie potencjału inwestycyjnego oraz przeprowadza klientów przez cały proces zakupu krok po kroku.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lokalnej obecności w Pafos oraz doświadczeniu we współpracy z klientami zagranicznymi EM Pro zapewnia kompleksowe wsparcie na każdym etapie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https://emprocy.com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mpro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2026-04-10T16:12:06+02:00</dcterms:created>
  <dcterms:modified xsi:type="dcterms:W3CDTF">2026-04-10T16:12:06+02:00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